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63B8" w:rsidRDefault="001E201C">
      <w:pPr>
        <w:rPr>
          <w:i/>
        </w:rPr>
      </w:pPr>
      <w:r>
        <w:rPr>
          <w:i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22293" wp14:editId="7DD510E7">
                <wp:simplePos x="0" y="0"/>
                <wp:positionH relativeFrom="column">
                  <wp:posOffset>514350</wp:posOffset>
                </wp:positionH>
                <wp:positionV relativeFrom="paragraph">
                  <wp:posOffset>759460</wp:posOffset>
                </wp:positionV>
                <wp:extent cx="6115050" cy="7810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01C" w:rsidRPr="001E201C" w:rsidRDefault="001E201C" w:rsidP="001E2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1E201C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Decisions about treatment should be made on an individual basis and in consultation with families, taking into account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>my</w:t>
                            </w:r>
                            <w:r w:rsidRPr="001E201C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usual health. Decisions about my treatment and resuscitation should not be made based on my learning disability or autism or the Clinical Frailty Scale.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.5pt;margin-top:59.8pt;width:481.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" fillcolor="white [3201]" strokeweight=".5pt">
                <v:textbox>
                  <w:txbxContent>
                    <w:p w:rsidR="001E201C" w:rsidRPr="001E201C" w:rsidRDefault="001E201C" w:rsidP="001E2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  <w:r w:rsidRPr="001E201C">
                        <w:rPr>
                          <w:rFonts w:ascii="Arial" w:eastAsiaTheme="minorHAnsi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 xml:space="preserve">Decisions about treatment should be made on an individual basis and in consultation with families, taking into account </w:t>
                      </w:r>
                      <w:r>
                        <w:rPr>
                          <w:rFonts w:ascii="Arial" w:eastAsiaTheme="minorHAnsi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>my</w:t>
                      </w:r>
                      <w:r w:rsidRPr="001E201C">
                        <w:rPr>
                          <w:rFonts w:ascii="Arial" w:eastAsiaTheme="minorHAnsi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 xml:space="preserve"> usual health. Decisions about my treatment and resuscitation should not be made based on my learning disability or autism or the Clinical Frailty Scale.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EAC419E" wp14:editId="315E5564">
            <wp:simplePos x="0" y="0"/>
            <wp:positionH relativeFrom="column">
              <wp:posOffset>5419725</wp:posOffset>
            </wp:positionH>
            <wp:positionV relativeFrom="paragraph">
              <wp:posOffset>-488315</wp:posOffset>
            </wp:positionV>
            <wp:extent cx="1446530" cy="116205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0DA0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AFEB513" wp14:editId="687541E9">
                <wp:simplePos x="0" y="0"/>
                <wp:positionH relativeFrom="column">
                  <wp:posOffset>676275</wp:posOffset>
                </wp:positionH>
                <wp:positionV relativeFrom="paragraph">
                  <wp:posOffset>-2540</wp:posOffset>
                </wp:positionV>
                <wp:extent cx="2628900" cy="676275"/>
                <wp:effectExtent l="0" t="0" r="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76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5A94" w:rsidRPr="001E201C" w:rsidRDefault="001D5A94" w:rsidP="001D5A9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E201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COVID-19</w:t>
                            </w:r>
                            <w:r w:rsidR="00185764" w:rsidRPr="001E201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Learning Disability</w:t>
                            </w:r>
                          </w:p>
                          <w:p w:rsidR="001D5A94" w:rsidRPr="001E201C" w:rsidRDefault="001D5A94" w:rsidP="001D5A94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E201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Hospital Summary </w:t>
                            </w:r>
                          </w:p>
                          <w:p w:rsidR="001D5A94" w:rsidRDefault="001D5A94" w:rsidP="001D5A9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D5A94" w:rsidRDefault="001D5A94" w:rsidP="001D5A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53.25pt;margin-top:-.2pt;width:207pt;height:53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" fillcolor="yellow" stroked="f" strokecolor="black [0]" insetpen="t">
                <v:shadow color="#eeece1"/>
                <v:textbox inset="2.88pt,2.88pt,2.88pt,2.88pt">
                  <w:txbxContent>
                    <w:p w:rsidR="001D5A94" w:rsidRPr="001E201C" w:rsidRDefault="001D5A94" w:rsidP="001D5A9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1E201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COVID-19</w:t>
                      </w:r>
                      <w:r w:rsidR="00185764" w:rsidRPr="001E201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Learning Disability</w:t>
                      </w:r>
                    </w:p>
                    <w:p w:rsidR="001D5A94" w:rsidRPr="001E201C" w:rsidRDefault="001D5A94" w:rsidP="001D5A94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 w:rsidRPr="001E201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Hospital Summary </w:t>
                      </w:r>
                    </w:p>
                    <w:p w:rsidR="001D5A94" w:rsidRDefault="001D5A94" w:rsidP="001D5A9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D5A94" w:rsidRDefault="001D5A94" w:rsidP="001D5A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D5A94" w:rsidRPr="00BF0DA0">
        <w:rPr>
          <w:i/>
          <w:noProof/>
        </w:rPr>
        <w:drawing>
          <wp:inline distT="0" distB="0" distL="0" distR="0" wp14:anchorId="756E87B2" wp14:editId="2C58A1C4">
            <wp:extent cx="480592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" cy="1376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01C" w:rsidRDefault="001E201C">
      <w:pPr>
        <w:rPr>
          <w:i/>
        </w:rPr>
      </w:pPr>
    </w:p>
    <w:p w:rsidR="001E201C" w:rsidRPr="00BF0DA0" w:rsidRDefault="001E201C">
      <w:pPr>
        <w:rPr>
          <w:i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6"/>
        <w:gridCol w:w="15"/>
        <w:gridCol w:w="389"/>
        <w:gridCol w:w="2070"/>
        <w:gridCol w:w="1226"/>
        <w:gridCol w:w="652"/>
        <w:gridCol w:w="1143"/>
        <w:gridCol w:w="483"/>
        <w:gridCol w:w="57"/>
        <w:gridCol w:w="1067"/>
        <w:gridCol w:w="2498"/>
      </w:tblGrid>
      <w:tr w:rsidR="001D5A94" w:rsidTr="00BF0DA0">
        <w:trPr>
          <w:trHeight w:val="664"/>
        </w:trPr>
        <w:tc>
          <w:tcPr>
            <w:tcW w:w="1086" w:type="dxa"/>
            <w:tcBorders>
              <w:right w:val="nil"/>
            </w:tcBorders>
          </w:tcPr>
          <w:p w:rsidR="001D5A94" w:rsidRDefault="001D5A94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5C8652A9" wp14:editId="281DFAAF">
                  <wp:extent cx="447473" cy="457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408" cy="458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gridSpan w:val="5"/>
            <w:tcBorders>
              <w:left w:val="nil"/>
              <w:bottom w:val="single" w:sz="4" w:space="0" w:color="auto"/>
            </w:tcBorders>
          </w:tcPr>
          <w:p w:rsidR="001D5A94" w:rsidRDefault="001D5A94">
            <w:r w:rsidRPr="001D5A94">
              <w:rPr>
                <w:sz w:val="24"/>
                <w:szCs w:val="24"/>
              </w:rPr>
              <w:t>Name</w:t>
            </w:r>
          </w:p>
        </w:tc>
        <w:tc>
          <w:tcPr>
            <w:tcW w:w="1143" w:type="dxa"/>
            <w:vMerge w:val="restart"/>
            <w:tcBorders>
              <w:right w:val="nil"/>
            </w:tcBorders>
          </w:tcPr>
          <w:p w:rsidR="001D5A94" w:rsidRDefault="001D5A94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2126C486" wp14:editId="674DFDF4">
                  <wp:extent cx="514350" cy="4191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gridSpan w:val="4"/>
            <w:vMerge w:val="restart"/>
            <w:tcBorders>
              <w:left w:val="nil"/>
            </w:tcBorders>
          </w:tcPr>
          <w:p w:rsidR="001D5A94" w:rsidRPr="001D5A94" w:rsidRDefault="001D5A94">
            <w:pPr>
              <w:rPr>
                <w:sz w:val="24"/>
                <w:szCs w:val="24"/>
              </w:rPr>
            </w:pPr>
            <w:r w:rsidRPr="001D5A94">
              <w:rPr>
                <w:sz w:val="24"/>
                <w:szCs w:val="24"/>
              </w:rPr>
              <w:t>Address</w:t>
            </w:r>
          </w:p>
        </w:tc>
      </w:tr>
      <w:tr w:rsidR="001D5A94" w:rsidTr="001011F6">
        <w:tc>
          <w:tcPr>
            <w:tcW w:w="1086" w:type="dxa"/>
            <w:tcBorders>
              <w:right w:val="nil"/>
            </w:tcBorders>
          </w:tcPr>
          <w:p w:rsidR="001D5A94" w:rsidRDefault="001D5A94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3614591A" wp14:editId="45AAFDA8">
                  <wp:extent cx="514350" cy="4381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gridSpan w:val="5"/>
            <w:tcBorders>
              <w:left w:val="nil"/>
              <w:bottom w:val="single" w:sz="4" w:space="0" w:color="auto"/>
            </w:tcBorders>
          </w:tcPr>
          <w:p w:rsidR="001D5A94" w:rsidRPr="001D5A94" w:rsidRDefault="001D5A94">
            <w:pPr>
              <w:rPr>
                <w:sz w:val="24"/>
                <w:szCs w:val="24"/>
              </w:rPr>
            </w:pPr>
            <w:r w:rsidRPr="001D5A94">
              <w:rPr>
                <w:sz w:val="24"/>
                <w:szCs w:val="24"/>
              </w:rPr>
              <w:t>Date Of Birth</w:t>
            </w:r>
          </w:p>
        </w:tc>
        <w:tc>
          <w:tcPr>
            <w:tcW w:w="1143" w:type="dxa"/>
            <w:vMerge/>
            <w:tcBorders>
              <w:bottom w:val="single" w:sz="4" w:space="0" w:color="auto"/>
              <w:right w:val="nil"/>
            </w:tcBorders>
          </w:tcPr>
          <w:p w:rsidR="001D5A94" w:rsidRDefault="001D5A94"/>
        </w:tc>
        <w:tc>
          <w:tcPr>
            <w:tcW w:w="4105" w:type="dxa"/>
            <w:gridSpan w:val="4"/>
            <w:vMerge/>
            <w:tcBorders>
              <w:left w:val="nil"/>
              <w:bottom w:val="single" w:sz="4" w:space="0" w:color="auto"/>
            </w:tcBorders>
          </w:tcPr>
          <w:p w:rsidR="001D5A94" w:rsidRDefault="001D5A94"/>
        </w:tc>
      </w:tr>
      <w:tr w:rsidR="001D5A94" w:rsidTr="001011F6">
        <w:tc>
          <w:tcPr>
            <w:tcW w:w="1086" w:type="dxa"/>
            <w:tcBorders>
              <w:right w:val="nil"/>
            </w:tcBorders>
          </w:tcPr>
          <w:p w:rsidR="001D5A94" w:rsidRDefault="001D5A94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4BD1ED3F" wp14:editId="4F877436">
                  <wp:extent cx="542925" cy="6953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6" w:type="dxa"/>
            <w:gridSpan w:val="10"/>
            <w:tcBorders>
              <w:left w:val="nil"/>
            </w:tcBorders>
          </w:tcPr>
          <w:p w:rsidR="001D5A94" w:rsidRPr="001D5A94" w:rsidRDefault="001D5A94">
            <w:pPr>
              <w:rPr>
                <w:sz w:val="24"/>
                <w:szCs w:val="24"/>
              </w:rPr>
            </w:pPr>
            <w:r w:rsidRPr="001D5A94">
              <w:rPr>
                <w:sz w:val="24"/>
                <w:szCs w:val="24"/>
              </w:rPr>
              <w:t>Keeping me safe (any risks or behaviours that hospital staff need to know)</w:t>
            </w:r>
          </w:p>
        </w:tc>
      </w:tr>
      <w:tr w:rsidR="001D5A94" w:rsidRPr="001D5A94" w:rsidTr="001011F6">
        <w:tc>
          <w:tcPr>
            <w:tcW w:w="10682" w:type="dxa"/>
            <w:gridSpan w:val="11"/>
          </w:tcPr>
          <w:p w:rsidR="001D5A94" w:rsidRPr="001D5A94" w:rsidRDefault="001D5A94" w:rsidP="001D5A94">
            <w:pPr>
              <w:spacing w:after="0"/>
              <w:rPr>
                <w:sz w:val="12"/>
                <w:szCs w:val="12"/>
              </w:rPr>
            </w:pPr>
          </w:p>
        </w:tc>
      </w:tr>
      <w:tr w:rsidR="001D5A94" w:rsidRPr="001D5A94" w:rsidTr="00BF0DA0">
        <w:tc>
          <w:tcPr>
            <w:tcW w:w="1086" w:type="dxa"/>
            <w:tcBorders>
              <w:right w:val="nil"/>
            </w:tcBorders>
          </w:tcPr>
          <w:p w:rsidR="001D5A94" w:rsidRPr="001D5A94" w:rsidRDefault="001D5A94" w:rsidP="001D5A94">
            <w:pPr>
              <w:spacing w:after="0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14:ligatures w14:val="none"/>
                <w14:cntxtAlts w14:val="0"/>
              </w:rPr>
              <w:drawing>
                <wp:inline distT="0" distB="0" distL="0" distR="0" wp14:anchorId="1A820BCB" wp14:editId="0A0B2BDD">
                  <wp:extent cx="628650" cy="6667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dxa"/>
            <w:gridSpan w:val="3"/>
            <w:tcBorders>
              <w:left w:val="nil"/>
            </w:tcBorders>
          </w:tcPr>
          <w:p w:rsidR="001011F6" w:rsidRPr="001011F6" w:rsidRDefault="001D5A94" w:rsidP="001D5A94">
            <w:pPr>
              <w:spacing w:after="0"/>
              <w:rPr>
                <w:sz w:val="22"/>
                <w:szCs w:val="22"/>
              </w:rPr>
            </w:pPr>
            <w:r w:rsidRPr="001011F6">
              <w:rPr>
                <w:sz w:val="22"/>
                <w:szCs w:val="22"/>
              </w:rPr>
              <w:t xml:space="preserve">Breathing issues      </w:t>
            </w:r>
          </w:p>
          <w:p w:rsidR="001D5A94" w:rsidRPr="001011F6" w:rsidRDefault="001D5A94" w:rsidP="001D5A94">
            <w:pPr>
              <w:spacing w:after="0"/>
              <w:rPr>
                <w:sz w:val="22"/>
                <w:szCs w:val="22"/>
              </w:rPr>
            </w:pPr>
            <w:r w:rsidRPr="001011F6">
              <w:rPr>
                <w:sz w:val="22"/>
                <w:szCs w:val="22"/>
              </w:rPr>
              <w:t xml:space="preserve"> (e.g. asthma, history of respiratory infections)</w:t>
            </w:r>
          </w:p>
        </w:tc>
        <w:tc>
          <w:tcPr>
            <w:tcW w:w="1226" w:type="dxa"/>
            <w:tcBorders>
              <w:right w:val="nil"/>
            </w:tcBorders>
          </w:tcPr>
          <w:p w:rsidR="001D5A94" w:rsidRPr="001D5A94" w:rsidRDefault="001D5A94" w:rsidP="001D5A94">
            <w:pPr>
              <w:spacing w:after="0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14:ligatures w14:val="none"/>
                <w14:cntxtAlts w14:val="0"/>
              </w:rPr>
              <w:drawing>
                <wp:inline distT="0" distB="0" distL="0" distR="0" wp14:anchorId="699E6AD7" wp14:editId="7D75A4BA">
                  <wp:extent cx="533400" cy="5810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gridSpan w:val="4"/>
            <w:tcBorders>
              <w:left w:val="nil"/>
              <w:bottom w:val="single" w:sz="4" w:space="0" w:color="auto"/>
            </w:tcBorders>
          </w:tcPr>
          <w:p w:rsidR="001011F6" w:rsidRDefault="001011F6" w:rsidP="001011F6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If I have a new cough, when did it start?</w:t>
            </w:r>
          </w:p>
          <w:p w:rsidR="001011F6" w:rsidRDefault="001011F6" w:rsidP="001011F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1D5A94" w:rsidRPr="001D5A94" w:rsidRDefault="001D5A94" w:rsidP="001D5A9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067" w:type="dxa"/>
            <w:tcBorders>
              <w:right w:val="nil"/>
            </w:tcBorders>
          </w:tcPr>
          <w:p w:rsidR="001D5A94" w:rsidRPr="001D5A94" w:rsidRDefault="001D5A94" w:rsidP="001D5A94">
            <w:pPr>
              <w:spacing w:after="0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14:ligatures w14:val="none"/>
                <w14:cntxtAlts w14:val="0"/>
              </w:rPr>
              <w:drawing>
                <wp:inline distT="0" distB="0" distL="0" distR="0" wp14:anchorId="253D5F9E" wp14:editId="3E8A0764">
                  <wp:extent cx="476250" cy="5715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nil"/>
              <w:bottom w:val="single" w:sz="4" w:space="0" w:color="auto"/>
            </w:tcBorders>
          </w:tcPr>
          <w:p w:rsidR="001011F6" w:rsidRDefault="001011F6" w:rsidP="001011F6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If I have a temperature when did it start?</w:t>
            </w:r>
          </w:p>
          <w:p w:rsidR="001011F6" w:rsidRDefault="001011F6" w:rsidP="001011F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1D5A94" w:rsidRPr="001D5A94" w:rsidRDefault="001D5A94" w:rsidP="001D5A94">
            <w:pPr>
              <w:spacing w:after="0"/>
              <w:rPr>
                <w:sz w:val="12"/>
                <w:szCs w:val="12"/>
              </w:rPr>
            </w:pPr>
          </w:p>
        </w:tc>
      </w:tr>
      <w:tr w:rsidR="001011F6" w:rsidRPr="001D5A94" w:rsidTr="00BF0DA0">
        <w:trPr>
          <w:trHeight w:val="1755"/>
        </w:trPr>
        <w:tc>
          <w:tcPr>
            <w:tcW w:w="1101" w:type="dxa"/>
            <w:gridSpan w:val="2"/>
            <w:tcBorders>
              <w:right w:val="nil"/>
            </w:tcBorders>
          </w:tcPr>
          <w:p w:rsidR="001011F6" w:rsidRDefault="001011F6" w:rsidP="001011F6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504A5CBF" wp14:editId="4FD4E7EC">
                  <wp:extent cx="628650" cy="7334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gridSpan w:val="2"/>
            <w:tcBorders>
              <w:left w:val="nil"/>
              <w:bottom w:val="single" w:sz="4" w:space="0" w:color="auto"/>
            </w:tcBorders>
          </w:tcPr>
          <w:p w:rsidR="001011F6" w:rsidRPr="00BF0DA0" w:rsidRDefault="00BF0DA0" w:rsidP="00BF0DA0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What support would I need to have a swab taken?</w:t>
            </w:r>
          </w:p>
        </w:tc>
        <w:tc>
          <w:tcPr>
            <w:tcW w:w="1226" w:type="dxa"/>
            <w:tcBorders>
              <w:bottom w:val="single" w:sz="4" w:space="0" w:color="auto"/>
              <w:right w:val="nil"/>
            </w:tcBorders>
          </w:tcPr>
          <w:p w:rsidR="001011F6" w:rsidRDefault="001011F6" w:rsidP="001011F6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35D22F16" wp14:editId="5B653D7A">
                  <wp:extent cx="438150" cy="48577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1E9CD90" wp14:editId="017FBD32">
                  <wp:extent cx="438150" cy="5238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gridSpan w:val="4"/>
            <w:tcBorders>
              <w:left w:val="nil"/>
              <w:bottom w:val="single" w:sz="4" w:space="0" w:color="auto"/>
            </w:tcBorders>
          </w:tcPr>
          <w:p w:rsidR="001011F6" w:rsidRPr="001011F6" w:rsidRDefault="00CB00F1" w:rsidP="001011F6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Have I had any </w:t>
            </w:r>
            <w:r w:rsidR="001011F6">
              <w:rPr>
                <w:sz w:val="24"/>
                <w:szCs w:val="24"/>
                <w14:ligatures w14:val="none"/>
              </w:rPr>
              <w:t>change in skin colour</w:t>
            </w:r>
            <w:r w:rsidR="001011F6">
              <w:rPr>
                <w:sz w:val="22"/>
                <w:szCs w:val="22"/>
                <w14:ligatures w14:val="none"/>
              </w:rPr>
              <w:t>?</w:t>
            </w:r>
          </w:p>
        </w:tc>
        <w:tc>
          <w:tcPr>
            <w:tcW w:w="1067" w:type="dxa"/>
            <w:tcBorders>
              <w:bottom w:val="single" w:sz="4" w:space="0" w:color="auto"/>
              <w:right w:val="nil"/>
            </w:tcBorders>
          </w:tcPr>
          <w:p w:rsidR="001011F6" w:rsidRDefault="001011F6" w:rsidP="001011F6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53982C55" wp14:editId="0FE99079">
                  <wp:extent cx="638175" cy="6381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left w:val="nil"/>
              <w:bottom w:val="single" w:sz="4" w:space="0" w:color="auto"/>
            </w:tcBorders>
          </w:tcPr>
          <w:p w:rsidR="001011F6" w:rsidRDefault="001011F6" w:rsidP="001011F6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Have I had contact with a person with a new cough or fever?</w:t>
            </w:r>
          </w:p>
          <w:p w:rsidR="001011F6" w:rsidRPr="001011F6" w:rsidRDefault="001011F6" w:rsidP="001011F6">
            <w:pPr>
              <w:widowControl w:val="0"/>
              <w:rPr>
                <w14:ligatures w14:val="none"/>
              </w:rPr>
            </w:pPr>
          </w:p>
        </w:tc>
      </w:tr>
      <w:tr w:rsidR="00BF0DA0" w:rsidRPr="001D5A94" w:rsidTr="00BF0DA0">
        <w:tc>
          <w:tcPr>
            <w:tcW w:w="1101" w:type="dxa"/>
            <w:gridSpan w:val="2"/>
            <w:tcBorders>
              <w:right w:val="nil"/>
            </w:tcBorders>
          </w:tcPr>
          <w:p w:rsidR="00BF0DA0" w:rsidRDefault="00BF0DA0" w:rsidP="001011F6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E583266" wp14:editId="68922E9F">
                  <wp:extent cx="704850" cy="61912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1" w:type="dxa"/>
            <w:gridSpan w:val="9"/>
            <w:tcBorders>
              <w:left w:val="nil"/>
            </w:tcBorders>
          </w:tcPr>
          <w:p w:rsidR="00BF0DA0" w:rsidRDefault="00BF0DA0" w:rsidP="00BF0DA0">
            <w:pPr>
              <w:widowControl w:val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Physical observations (what support would I need to have my blood pressure and temperature checked)</w:t>
            </w:r>
            <w:r>
              <w:rPr>
                <w14:ligatures w14:val="none"/>
              </w:rPr>
              <w:t> </w:t>
            </w:r>
          </w:p>
          <w:p w:rsidR="00BF0DA0" w:rsidRDefault="00BF0DA0" w:rsidP="001011F6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</w:tr>
      <w:tr w:rsidR="00BF0DA0" w:rsidTr="00FC3069">
        <w:trPr>
          <w:trHeight w:val="1455"/>
        </w:trPr>
        <w:tc>
          <w:tcPr>
            <w:tcW w:w="1490" w:type="dxa"/>
            <w:gridSpan w:val="3"/>
            <w:tcBorders>
              <w:bottom w:val="nil"/>
              <w:right w:val="nil"/>
            </w:tcBorders>
          </w:tcPr>
          <w:p w:rsidR="00BF0DA0" w:rsidRDefault="00BF0DA0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47B26727" wp14:editId="222C2A7F">
                  <wp:extent cx="676275" cy="7715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8" w:type="dxa"/>
            <w:gridSpan w:val="3"/>
            <w:vMerge w:val="restart"/>
            <w:tcBorders>
              <w:left w:val="nil"/>
            </w:tcBorders>
          </w:tcPr>
          <w:p w:rsidR="00BF0DA0" w:rsidRDefault="00BF0DA0" w:rsidP="00BF0DA0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Someone who knows me well (this should be someone that we can talk to about your care and treatment)</w:t>
            </w:r>
          </w:p>
          <w:p w:rsidR="00BF0DA0" w:rsidRDefault="00BF0DA0" w:rsidP="00BF0D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BF0DA0" w:rsidRDefault="00BF0DA0"/>
        </w:tc>
        <w:tc>
          <w:tcPr>
            <w:tcW w:w="1626" w:type="dxa"/>
            <w:gridSpan w:val="2"/>
            <w:vMerge w:val="restart"/>
            <w:tcBorders>
              <w:right w:val="nil"/>
            </w:tcBorders>
          </w:tcPr>
          <w:p w:rsidR="00FC3069" w:rsidRDefault="00BF0DA0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1367101F" wp14:editId="73E241C3">
                  <wp:extent cx="885825" cy="72390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C3069" w:rsidRDefault="00FC3069" w:rsidP="00FC3069"/>
          <w:p w:rsidR="00BF0DA0" w:rsidRPr="00FC3069" w:rsidRDefault="00BF0DA0" w:rsidP="00FC3069">
            <w:pPr>
              <w:jc w:val="center"/>
            </w:pPr>
          </w:p>
        </w:tc>
        <w:tc>
          <w:tcPr>
            <w:tcW w:w="3618" w:type="dxa"/>
            <w:gridSpan w:val="3"/>
            <w:vMerge w:val="restart"/>
            <w:tcBorders>
              <w:left w:val="nil"/>
            </w:tcBorders>
          </w:tcPr>
          <w:p w:rsidR="00BF0DA0" w:rsidRDefault="00BF0DA0" w:rsidP="00BF0DA0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Things that I like or would distract me if I am upset</w:t>
            </w:r>
          </w:p>
          <w:p w:rsidR="00BF0DA0" w:rsidRDefault="00BF0DA0" w:rsidP="00BF0DA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BF0DA0" w:rsidRDefault="00BF0DA0"/>
        </w:tc>
      </w:tr>
      <w:tr w:rsidR="00BF0DA0" w:rsidTr="00FC3069">
        <w:trPr>
          <w:trHeight w:val="1600"/>
        </w:trPr>
        <w:tc>
          <w:tcPr>
            <w:tcW w:w="149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BF0DA0" w:rsidRDefault="00BF0DA0" w:rsidP="00BF0DA0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Name:</w:t>
            </w:r>
          </w:p>
          <w:p w:rsidR="00FC3069" w:rsidRPr="00FC3069" w:rsidRDefault="00FC3069" w:rsidP="00BF0DA0">
            <w:pPr>
              <w:widowControl w:val="0"/>
              <w:spacing w:after="0"/>
              <w:rPr>
                <w:sz w:val="16"/>
                <w:szCs w:val="16"/>
                <w14:ligatures w14:val="none"/>
              </w:rPr>
            </w:pPr>
          </w:p>
          <w:p w:rsidR="00BF0DA0" w:rsidRDefault="00BF0DA0" w:rsidP="00BF0DA0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Relationship:</w:t>
            </w:r>
          </w:p>
          <w:p w:rsidR="00FC3069" w:rsidRPr="00FC3069" w:rsidRDefault="00FC3069" w:rsidP="008F4E03">
            <w:pPr>
              <w:widowControl w:val="0"/>
              <w:spacing w:after="0"/>
              <w:rPr>
                <w:sz w:val="16"/>
                <w:szCs w:val="16"/>
                <w14:ligatures w14:val="none"/>
              </w:rPr>
            </w:pPr>
          </w:p>
          <w:p w:rsidR="00BF0DA0" w:rsidRPr="00FC3069" w:rsidRDefault="00BF0DA0" w:rsidP="008F4E03">
            <w:pPr>
              <w:widowControl w:val="0"/>
              <w:spacing w:after="0"/>
              <w:rPr>
                <w:sz w:val="16"/>
                <w:szCs w:val="16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Telephone number:</w:t>
            </w:r>
          </w:p>
        </w:tc>
        <w:tc>
          <w:tcPr>
            <w:tcW w:w="3948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BF0DA0" w:rsidRDefault="00BF0DA0" w:rsidP="00BF0DA0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1626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BF0DA0" w:rsidRDefault="00BF0DA0">
            <w:pPr>
              <w:rPr>
                <w:noProof/>
                <w14:ligatures w14:val="none"/>
                <w14:cntxtAlts w14:val="0"/>
              </w:rPr>
            </w:pPr>
          </w:p>
        </w:tc>
        <w:tc>
          <w:tcPr>
            <w:tcW w:w="3618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BF0DA0" w:rsidRDefault="00BF0DA0" w:rsidP="00BF0DA0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</w:tr>
      <w:tr w:rsidR="00BF0DA0" w:rsidTr="00FC3069">
        <w:tc>
          <w:tcPr>
            <w:tcW w:w="106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0DA0" w:rsidRDefault="00BF0DA0" w:rsidP="00FC3069">
            <w:pPr>
              <w:widowControl w:val="0"/>
            </w:pPr>
          </w:p>
        </w:tc>
      </w:tr>
      <w:tr w:rsidR="00D873FE" w:rsidTr="00FC3069">
        <w:tc>
          <w:tcPr>
            <w:tcW w:w="106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00F1" w:rsidRDefault="001E201C" w:rsidP="001E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 xml:space="preserve">The </w:t>
            </w:r>
            <w:proofErr w:type="spellStart"/>
            <w:r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Covid</w:t>
            </w:r>
            <w:proofErr w:type="spellEnd"/>
            <w:r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 xml:space="preserve"> -19</w:t>
            </w:r>
            <w:r w:rsidR="00CB00F1"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 xml:space="preserve"> </w:t>
            </w:r>
            <w:r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 xml:space="preserve">summary sheet gives the information that doctors and nurses </w:t>
            </w:r>
            <w:r w:rsidR="00CB00F1"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 xml:space="preserve">will need if you go to hospital </w:t>
            </w:r>
            <w:r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 xml:space="preserve">because of COVID-19 </w:t>
            </w:r>
          </w:p>
          <w:p w:rsidR="00CB00F1" w:rsidRDefault="00CB00F1" w:rsidP="001E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</w:p>
          <w:p w:rsidR="001E201C" w:rsidRDefault="001E201C" w:rsidP="001E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 xml:space="preserve">It is not a replacement for the everyday, detailed hospital passport. </w:t>
            </w:r>
            <w:r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You</w:t>
            </w:r>
          </w:p>
          <w:p w:rsidR="001E201C" w:rsidRDefault="001E201C" w:rsidP="001E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should update your hospital passport and take that to hospital along with the</w:t>
            </w:r>
          </w:p>
          <w:p w:rsidR="001E201C" w:rsidRDefault="001E201C" w:rsidP="001E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Grab and Go guide if you need to be admitted.</w:t>
            </w:r>
          </w:p>
          <w:p w:rsidR="001E201C" w:rsidRDefault="001E201C" w:rsidP="001E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>
              <w:rPr>
                <w:rFonts w:ascii="ArialMT" w:eastAsiaTheme="minorHAnsi" w:hAnsi="ArialMT" w:cs="ArialMT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 xml:space="preserve">If you haven’t got a hospital passport you </w:t>
            </w:r>
            <w:r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can download your local passport by</w:t>
            </w:r>
          </w:p>
          <w:p w:rsidR="001E201C" w:rsidRDefault="001E201C" w:rsidP="001E201C">
            <w:pPr>
              <w:widowControl w:val="0"/>
              <w:spacing w:after="280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searching on the internet for (hospital name) hospital passport</w:t>
            </w:r>
          </w:p>
          <w:p w:rsidR="001E201C" w:rsidRDefault="001E201C" w:rsidP="001E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If you need help completing the form please ask:</w:t>
            </w:r>
          </w:p>
          <w:p w:rsidR="001E201C" w:rsidRDefault="001E201C" w:rsidP="001E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>
              <w:rPr>
                <w:rFonts w:ascii="ArialMT" w:eastAsiaTheme="minorHAnsi" w:hAnsi="ArialMT" w:cs="ArialMT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 xml:space="preserve">• </w:t>
            </w:r>
            <w:r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someone who knows you well like a family member or support worker</w:t>
            </w:r>
          </w:p>
          <w:p w:rsidR="001E201C" w:rsidRDefault="001E201C" w:rsidP="001E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</w:pPr>
            <w:r>
              <w:rPr>
                <w:rFonts w:ascii="ArialMT" w:eastAsiaTheme="minorHAnsi" w:hAnsi="ArialMT" w:cs="ArialMT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 xml:space="preserve">• </w:t>
            </w:r>
            <w:r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a social worker</w:t>
            </w:r>
          </w:p>
          <w:p w:rsidR="001E201C" w:rsidRDefault="001E201C" w:rsidP="001E201C">
            <w:pPr>
              <w:widowControl w:val="0"/>
              <w:spacing w:after="280"/>
              <w:rPr>
                <w:b/>
                <w:sz w:val="52"/>
                <w:szCs w:val="52"/>
                <w14:ligatures w14:val="none"/>
              </w:rPr>
            </w:pPr>
            <w:r>
              <w:rPr>
                <w:rFonts w:ascii="ArialMT" w:eastAsiaTheme="minorHAnsi" w:hAnsi="ArialMT" w:cs="ArialMT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 xml:space="preserve">• </w:t>
            </w:r>
            <w:r>
              <w:rPr>
                <w:rFonts w:ascii="Arial" w:eastAsiaTheme="minorHAnsi" w:hAnsi="Arial" w:cs="Arial"/>
                <w:color w:val="auto"/>
                <w:kern w:val="0"/>
                <w:sz w:val="28"/>
                <w:szCs w:val="28"/>
                <w:lang w:eastAsia="en-US"/>
                <w14:ligatures w14:val="none"/>
                <w14:cntxtAlts w14:val="0"/>
              </w:rPr>
              <w:t>a support group you are in touch with</w:t>
            </w:r>
          </w:p>
          <w:p w:rsidR="00D873FE" w:rsidRPr="001E201C" w:rsidRDefault="00FC3069" w:rsidP="00D873FE">
            <w:pPr>
              <w:widowControl w:val="0"/>
              <w:spacing w:after="280"/>
              <w:rPr>
                <w:b/>
                <w:sz w:val="44"/>
                <w:szCs w:val="44"/>
                <w14:ligatures w14:val="none"/>
              </w:rPr>
            </w:pPr>
            <w:r w:rsidRPr="001E201C">
              <w:rPr>
                <w:b/>
                <w:sz w:val="44"/>
                <w:szCs w:val="44"/>
                <w14:ligatures w14:val="none"/>
              </w:rPr>
              <w:t>The most common symptoms of coronavirus (COVID-19) are:</w:t>
            </w:r>
          </w:p>
          <w:p w:rsidR="00D4600C" w:rsidRPr="00FC3069" w:rsidRDefault="001E201C" w:rsidP="00D873FE">
            <w:pPr>
              <w:widowControl w:val="0"/>
              <w:spacing w:after="280"/>
              <w:rPr>
                <w:b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3B97564D" wp14:editId="37D68B09">
                  <wp:extent cx="476250" cy="518772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18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3FE" w:rsidTr="008F4E03"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73FE" w:rsidRDefault="00D873FE"/>
        </w:tc>
        <w:tc>
          <w:tcPr>
            <w:tcW w:w="91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600C" w:rsidRPr="001E201C" w:rsidRDefault="00D4600C" w:rsidP="00D4600C">
            <w:pPr>
              <w:widowControl w:val="0"/>
              <w:rPr>
                <w:b/>
                <w:sz w:val="32"/>
                <w:szCs w:val="32"/>
                <w14:ligatures w14:val="none"/>
              </w:rPr>
            </w:pPr>
            <w:r w:rsidRPr="001E201C">
              <w:rPr>
                <w:b/>
                <w:sz w:val="32"/>
                <w:szCs w:val="32"/>
                <w14:ligatures w14:val="none"/>
              </w:rPr>
              <w:t>a new, continuous cough</w:t>
            </w:r>
          </w:p>
          <w:p w:rsidR="00D873FE" w:rsidRPr="001E201C" w:rsidRDefault="00D873FE" w:rsidP="00D4600C">
            <w:pPr>
              <w:tabs>
                <w:tab w:val="left" w:pos="1455"/>
              </w:tabs>
              <w:rPr>
                <w:sz w:val="32"/>
                <w:szCs w:val="32"/>
              </w:rPr>
            </w:pPr>
          </w:p>
        </w:tc>
      </w:tr>
      <w:tr w:rsidR="00D873FE" w:rsidTr="008F4E03"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73FE" w:rsidRDefault="00D4600C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079122AE" wp14:editId="65EC28DA">
                  <wp:extent cx="476250" cy="61912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73FE" w:rsidRPr="001E201C" w:rsidRDefault="00D4600C" w:rsidP="00D4600C">
            <w:pPr>
              <w:widowControl w:val="0"/>
              <w:spacing w:after="0"/>
              <w:rPr>
                <w:b/>
                <w:sz w:val="32"/>
                <w:szCs w:val="32"/>
                <w14:ligatures w14:val="none"/>
              </w:rPr>
            </w:pPr>
            <w:r w:rsidRPr="001E201C">
              <w:rPr>
                <w:b/>
                <w:sz w:val="32"/>
                <w:szCs w:val="32"/>
                <w14:ligatures w14:val="none"/>
              </w:rPr>
              <w:t>a high temperature (37.8 degrees and   above)</w:t>
            </w:r>
          </w:p>
        </w:tc>
      </w:tr>
    </w:tbl>
    <w:p w:rsidR="00BF0DA0" w:rsidRDefault="00BF0DA0"/>
    <w:p w:rsidR="008F4E03" w:rsidRDefault="008F4E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4600C" w:rsidTr="008F4E03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D4600C" w:rsidRPr="001E201C" w:rsidRDefault="00D4600C" w:rsidP="00D4600C"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30" w:lineRule="atLeast"/>
              <w:ind w:right="240"/>
              <w:rPr>
                <w:rFonts w:eastAsiaTheme="minorEastAsia" w:cs="Calibri"/>
                <w:b/>
                <w:sz w:val="28"/>
                <w:szCs w:val="28"/>
                <w14:ligatures w14:val="none"/>
                <w14:cntxtAlts w14:val="0"/>
              </w:rPr>
            </w:pPr>
            <w:r w:rsidRPr="001E201C">
              <w:rPr>
                <w:rFonts w:eastAsiaTheme="minorEastAsia" w:cs="Calibri"/>
                <w:b/>
                <w:sz w:val="28"/>
                <w:szCs w:val="28"/>
                <w14:ligatures w14:val="none"/>
                <w14:cntxtAlts w14:val="0"/>
              </w:rPr>
              <w:t>If you have symptoms of coronavirus and need medical advice, 111</w:t>
            </w:r>
          </w:p>
          <w:p w:rsidR="00D4600C" w:rsidRPr="001E201C" w:rsidRDefault="00D4600C" w:rsidP="00D4600C"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30" w:lineRule="atLeast"/>
              <w:ind w:left="240" w:right="240"/>
              <w:rPr>
                <w:rFonts w:eastAsiaTheme="minorEastAsia" w:cs="Calibri"/>
                <w:b/>
                <w:sz w:val="28"/>
                <w:szCs w:val="28"/>
                <w14:ligatures w14:val="none"/>
                <w14:cntxtAlts w14:val="0"/>
              </w:rPr>
            </w:pPr>
            <w:r w:rsidRPr="001E201C">
              <w:rPr>
                <w:rFonts w:eastAsiaTheme="minorEastAsia" w:cs="Calibri"/>
                <w:b/>
                <w:sz w:val="28"/>
                <w:szCs w:val="28"/>
                <w14:ligatures w14:val="none"/>
                <w14:cntxtAlts w14:val="0"/>
              </w:rPr>
              <w:tab/>
              <w:t xml:space="preserve">Do not go to places like a GP surgery, </w:t>
            </w:r>
          </w:p>
          <w:p w:rsidR="008F4E03" w:rsidRPr="001E201C" w:rsidRDefault="00D4600C" w:rsidP="000632B5"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30" w:lineRule="atLeast"/>
              <w:ind w:left="240" w:right="240"/>
              <w:rPr>
                <w:rFonts w:eastAsiaTheme="minorEastAsia" w:cs="Calibri"/>
                <w:b/>
                <w:sz w:val="28"/>
                <w:szCs w:val="28"/>
                <w14:ligatures w14:val="none"/>
                <w14:cntxtAlts w14:val="0"/>
              </w:rPr>
            </w:pPr>
            <w:r w:rsidRPr="001E201C">
              <w:rPr>
                <w:rFonts w:eastAsiaTheme="minorEastAsia" w:cs="Calibri"/>
                <w:b/>
                <w:sz w:val="28"/>
                <w:szCs w:val="28"/>
                <w14:ligatures w14:val="none"/>
                <w14:cntxtAlts w14:val="0"/>
              </w:rPr>
              <w:tab/>
              <w:t>pharmacy or hospital</w:t>
            </w:r>
          </w:p>
          <w:p w:rsidR="00D4600C" w:rsidRPr="001E201C" w:rsidRDefault="00D4600C" w:rsidP="00D4600C"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30" w:lineRule="atLeast"/>
              <w:ind w:left="240" w:right="240"/>
              <w:rPr>
                <w:rFonts w:eastAsiaTheme="minorEastAsia" w:cs="Calibri"/>
                <w:b/>
                <w:sz w:val="28"/>
                <w:szCs w:val="28"/>
                <w14:ligatures w14:val="none"/>
                <w14:cntxtAlts w14:val="0"/>
              </w:rPr>
            </w:pPr>
            <w:r w:rsidRPr="001E201C">
              <w:rPr>
                <w:rFonts w:eastAsiaTheme="minorEastAsia" w:cs="Calibri"/>
                <w:b/>
                <w:sz w:val="28"/>
                <w:szCs w:val="28"/>
                <w14:ligatures w14:val="none"/>
                <w14:cntxtAlts w14:val="0"/>
              </w:rPr>
              <w:tab/>
              <w:t>Use the NHS 111 coronavirus service.</w:t>
            </w:r>
          </w:p>
          <w:p w:rsidR="008F4E03" w:rsidRDefault="008F4E03" w:rsidP="001E201C">
            <w:pPr>
              <w:widowControl w:val="0"/>
              <w:spacing w:after="280"/>
            </w:pPr>
          </w:p>
        </w:tc>
      </w:tr>
      <w:tr w:rsidR="00D4600C" w:rsidTr="008F4E03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D4600C" w:rsidRDefault="00D4600C" w:rsidP="00D4600C"/>
        </w:tc>
      </w:tr>
    </w:tbl>
    <w:p w:rsidR="00D4600C" w:rsidRDefault="00D4600C" w:rsidP="008F4E03"/>
    <w:sectPr w:rsidR="00D4600C" w:rsidSect="00663C69">
      <w:footerReference w:type="default" r:id="rId26"/>
      <w:pgSz w:w="11906" w:h="16838"/>
      <w:pgMar w:top="96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47" w:rsidRDefault="008D0947" w:rsidP="00FC3069">
      <w:pPr>
        <w:spacing w:after="0" w:line="240" w:lineRule="auto"/>
      </w:pPr>
      <w:r>
        <w:separator/>
      </w:r>
    </w:p>
  </w:endnote>
  <w:endnote w:type="continuationSeparator" w:id="0">
    <w:p w:rsidR="008D0947" w:rsidRDefault="008D0947" w:rsidP="00FC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69" w:rsidRDefault="00FC3069">
    <w:pPr>
      <w:pStyle w:val="Footer"/>
      <w:rPr>
        <w:sz w:val="24"/>
        <w:szCs w:val="24"/>
      </w:rPr>
    </w:pPr>
    <w:r w:rsidRPr="00FC3069">
      <w:rPr>
        <w:sz w:val="24"/>
        <w:szCs w:val="24"/>
      </w:rPr>
      <w:t>Adapted from Leeds Teaching Hospital Learning Disability and Autism Team</w:t>
    </w:r>
    <w:r w:rsidR="00A4263B">
      <w:rPr>
        <w:sz w:val="24"/>
        <w:szCs w:val="24"/>
      </w:rPr>
      <w:t xml:space="preserve"> </w:t>
    </w:r>
    <w:r w:rsidR="00A4263B">
      <w:rPr>
        <w:sz w:val="24"/>
        <w:szCs w:val="24"/>
      </w:rPr>
      <w:tab/>
      <w:t xml:space="preserve">                   Form no: MSEPIL001</w:t>
    </w:r>
  </w:p>
  <w:p w:rsidR="00B375D7" w:rsidRPr="00FC3069" w:rsidRDefault="00B375D7">
    <w:pPr>
      <w:pStyle w:val="Footer"/>
      <w:rPr>
        <w:sz w:val="24"/>
        <w:szCs w:val="24"/>
      </w:rPr>
    </w:pPr>
    <w:r>
      <w:rPr>
        <w:sz w:val="24"/>
        <w:szCs w:val="24"/>
      </w:rPr>
      <w:t xml:space="preserve">Leaflet </w:t>
    </w:r>
    <w:r w:rsidR="000632B5">
      <w:rPr>
        <w:sz w:val="24"/>
        <w:szCs w:val="24"/>
      </w:rPr>
      <w:t>issued: 22 April 2020;</w:t>
    </w:r>
    <w:r>
      <w:rPr>
        <w:sz w:val="24"/>
        <w:szCs w:val="24"/>
      </w:rPr>
      <w:t xml:space="preserve"> review</w:t>
    </w:r>
    <w:r w:rsidR="000632B5">
      <w:rPr>
        <w:sz w:val="24"/>
        <w:szCs w:val="24"/>
      </w:rPr>
      <w:t xml:space="preserve"> due:</w:t>
    </w:r>
    <w:r>
      <w:rPr>
        <w:sz w:val="24"/>
        <w:szCs w:val="24"/>
      </w:rPr>
      <w:t xml:space="preserve"> </w:t>
    </w:r>
    <w:r w:rsidR="000632B5">
      <w:rPr>
        <w:sz w:val="24"/>
        <w:szCs w:val="24"/>
      </w:rPr>
      <w:t xml:space="preserve">21 </w:t>
    </w:r>
    <w:r>
      <w:rPr>
        <w:sz w:val="24"/>
        <w:szCs w:val="24"/>
      </w:rPr>
      <w:t xml:space="preserve">April 2023 </w:t>
    </w:r>
    <w:r>
      <w:rPr>
        <w:sz w:val="24"/>
        <w:szCs w:val="24"/>
      </w:rPr>
      <w:tab/>
    </w:r>
    <w:r>
      <w:rPr>
        <w:sz w:val="24"/>
        <w:szCs w:val="24"/>
      </w:rPr>
      <w:tab/>
      <w:t>Version 1</w:t>
    </w:r>
    <w:r w:rsidR="000632B5">
      <w:rPr>
        <w:sz w:val="24"/>
        <w:szCs w:val="24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47" w:rsidRDefault="008D0947" w:rsidP="00FC3069">
      <w:pPr>
        <w:spacing w:after="0" w:line="240" w:lineRule="auto"/>
      </w:pPr>
      <w:r>
        <w:separator/>
      </w:r>
    </w:p>
  </w:footnote>
  <w:footnote w:type="continuationSeparator" w:id="0">
    <w:p w:rsidR="008D0947" w:rsidRDefault="008D0947" w:rsidP="00FC3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94"/>
    <w:rsid w:val="000632B5"/>
    <w:rsid w:val="001011F6"/>
    <w:rsid w:val="001123FD"/>
    <w:rsid w:val="00185764"/>
    <w:rsid w:val="001D5A94"/>
    <w:rsid w:val="001E201C"/>
    <w:rsid w:val="00357640"/>
    <w:rsid w:val="00663C69"/>
    <w:rsid w:val="00806178"/>
    <w:rsid w:val="008D0947"/>
    <w:rsid w:val="008E15E9"/>
    <w:rsid w:val="008F4E03"/>
    <w:rsid w:val="00A4263B"/>
    <w:rsid w:val="00B375D7"/>
    <w:rsid w:val="00BF0DA0"/>
    <w:rsid w:val="00C66471"/>
    <w:rsid w:val="00CB00F1"/>
    <w:rsid w:val="00CC63B8"/>
    <w:rsid w:val="00D4600C"/>
    <w:rsid w:val="00D873FE"/>
    <w:rsid w:val="00EC518D"/>
    <w:rsid w:val="00F855D8"/>
    <w:rsid w:val="00FC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9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C306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306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EndnoteReference">
    <w:name w:val="endnote reference"/>
    <w:basedOn w:val="DefaultParagraphFont"/>
    <w:uiPriority w:val="99"/>
    <w:semiHidden/>
    <w:unhideWhenUsed/>
    <w:rsid w:val="00FC30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3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06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C3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06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9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C306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306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EndnoteReference">
    <w:name w:val="endnote reference"/>
    <w:basedOn w:val="DefaultParagraphFont"/>
    <w:uiPriority w:val="99"/>
    <w:semiHidden/>
    <w:unhideWhenUsed/>
    <w:rsid w:val="00FC30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3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06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C3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06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48BC3-F3C2-4DB6-BC25-616E40C8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Basildon Hospital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Dave</dc:creator>
  <cp:lastModifiedBy>Thompson, Dave</cp:lastModifiedBy>
  <cp:revision>2</cp:revision>
  <dcterms:created xsi:type="dcterms:W3CDTF">2020-04-30T09:07:00Z</dcterms:created>
  <dcterms:modified xsi:type="dcterms:W3CDTF">2020-04-30T09:07:00Z</dcterms:modified>
</cp:coreProperties>
</file>